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8B338C0" w:rsidR="00855B4C" w:rsidRPr="005A23D5" w:rsidRDefault="008534FA" w:rsidP="00D173FE">
            <w:pPr>
              <w:jc w:val="both"/>
              <w:rPr>
                <w:rFonts w:ascii="Trebuchet MS" w:eastAsia="Calibri" w:hAnsi="Trebuchet MS" w:cs="Arial"/>
                <w:i/>
                <w:color w:val="A6A6A6"/>
              </w:rPr>
            </w:pPr>
            <w:r>
              <w:rPr>
                <w:rFonts w:ascii="Trebuchet MS" w:hAnsi="Trebuchet MS" w:cs="Arial"/>
                <w:szCs w:val="22"/>
              </w:rPr>
              <w:t>CAQUETA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EBF99EE" w:rsidR="00855B4C" w:rsidRPr="005A23D5" w:rsidRDefault="008534F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7D1C430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534FA">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A51C3C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534F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534F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041760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534FA">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534FA">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F128473"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8534FA">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534FA">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3C8ED3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534F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534F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1110E6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534FA">
        <w:rPr>
          <w:rFonts w:ascii="Trebuchet MS" w:hAnsi="Trebuchet MS" w:cs="Arial"/>
          <w:b w:val="0"/>
          <w:szCs w:val="22"/>
        </w:rPr>
        <w:t>CIRCUITO PUERTO RICO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534FA">
        <w:rPr>
          <w:rFonts w:ascii="Trebuchet MS" w:hAnsi="Trebuchet MS" w:cs="Arial"/>
          <w:b w:val="0"/>
          <w:szCs w:val="22"/>
        </w:rPr>
        <w:t>CAQUETA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3583A9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534F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1721C02" w:rsidR="003B33B3" w:rsidRDefault="00DA257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1A93FFB" wp14:editId="20B3D8D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7C28D" w14:textId="77777777" w:rsidR="008534FA" w:rsidRDefault="008534F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F9446" w14:textId="77777777" w:rsidR="008534FA" w:rsidRDefault="008534F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C429F" w14:textId="77777777" w:rsidR="008534FA" w:rsidRDefault="008534F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B3AAD" w14:textId="77777777" w:rsidR="008534FA" w:rsidRDefault="008534F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D6BDB0" w14:textId="77777777" w:rsidR="008534FA" w:rsidRDefault="008534F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34FA"/>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257C"/>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43101</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2023-11-05T23:38:00Z</dcterms:modified>
</cp:coreProperties>
</file>